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4107A528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4415FE">
        <w:rPr>
          <w:b/>
          <w:noProof/>
          <w:sz w:val="24"/>
        </w:rPr>
        <w:t>1370</w:t>
      </w:r>
    </w:p>
    <w:p w14:paraId="4CDAC050" w14:textId="4B8C85B0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4415FE">
        <w:rPr>
          <w:b/>
          <w:bCs/>
          <w:sz w:val="24"/>
        </w:rPr>
        <w:t xml:space="preserve">   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4415FE">
        <w:rPr>
          <w:b/>
          <w:noProof/>
          <w:color w:val="3333FF"/>
          <w:sz w:val="24"/>
        </w:rPr>
        <w:t>2300231r16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8F6B5" w:rsidR="001E41F3" w:rsidRPr="00410371" w:rsidRDefault="00441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3660134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BF419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2931FA" w:rsidR="0004506A" w:rsidRDefault="000E1F67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reference to Annex </w:t>
            </w:r>
            <w:r w:rsidRPr="000E1F67">
              <w:rPr>
                <w:noProof/>
                <w:highlight w:val="green"/>
              </w:rPr>
              <w:t>X</w:t>
            </w:r>
            <w:r>
              <w:rPr>
                <w:noProof/>
              </w:rPr>
              <w:t xml:space="preserve">, see </w:t>
            </w:r>
            <w:r w:rsidRPr="000E1F67">
              <w:rPr>
                <w:noProof/>
              </w:rPr>
              <w:t>23.501 CR4028</w:t>
            </w:r>
            <w:r>
              <w:rPr>
                <w:noProof/>
              </w:rPr>
              <w:t xml:space="preserve"> 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8441460" w14:textId="77777777" w:rsidR="00333BF9" w:rsidRPr="001B7C50" w:rsidRDefault="00333BF9" w:rsidP="00333BF9">
      <w:pPr>
        <w:pStyle w:val="Heading2"/>
        <w:rPr>
          <w:ins w:id="1" w:author="Ericsson_CQ_154AH" w:date="2023-01-22T20:4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_154AH" w:date="2023-01-22T20:4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46CE800A" w14:textId="77777777" w:rsidR="00333BF9" w:rsidRPr="001B7C50" w:rsidRDefault="00333BF9" w:rsidP="00333BF9">
      <w:pPr>
        <w:pStyle w:val="Heading3"/>
        <w:rPr>
          <w:ins w:id="17" w:author="Ericsson_CQ_154AH" w:date="2023-01-22T20:43:00Z"/>
        </w:rPr>
      </w:pPr>
      <w:ins w:id="18" w:author="Ericsson_CQ_154AH" w:date="2023-01-22T20:4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7B12DF50" w14:textId="77777777" w:rsidR="00333BF9" w:rsidRDefault="00333BF9" w:rsidP="00333BF9">
      <w:pPr>
        <w:rPr>
          <w:ins w:id="19" w:author="Ericsson_CQ_154AH" w:date="2023-01-22T20:43:00Z"/>
          <w:lang w:eastAsia="zh-CN"/>
        </w:rPr>
      </w:pPr>
      <w:ins w:id="20" w:author="Ericsson_CQ_154AH" w:date="2023-01-22T20:43:00Z">
        <w:r>
          <w:rPr>
            <w:lang w:eastAsia="zh-CN"/>
          </w:rPr>
          <w:t xml:space="preserve">Personal IoT Network (PIN) provides local connectivity between PIN elements 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UEs and/or non-3GPP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  <w:r>
          <w:rPr>
            <w:lang w:eastAsia="zh-CN"/>
          </w:rPr>
          <w:t xml:space="preserve">-based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element and/or 5GS).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 xml:space="preserve">The management of the direct connection is out of the scope of 3GPP. For the network-based connection, a UE acts as the specific PIN element </w:t>
        </w:r>
        <w:r w:rsidRPr="00D32F0F">
          <w:rPr>
            <w:lang w:eastAsia="zh-CN"/>
          </w:rPr>
          <w:t>with Gateway Capability</w:t>
        </w:r>
        <w:r>
          <w:rPr>
            <w:lang w:eastAsia="zh-CN"/>
          </w:rPr>
          <w:t xml:space="preserve"> (PEGC). With the support of the PEGC registered to 5G network, the</w:t>
        </w:r>
        <w:r w:rsidRPr="00D32F0F">
          <w:rPr>
            <w:lang w:eastAsia="zh-CN"/>
          </w:rPr>
          <w:t xml:space="preserve"> PIN Elements have access to the 5G network services and can communicate with </w:t>
        </w:r>
        <w:r>
          <w:rPr>
            <w:lang w:eastAsia="zh-CN"/>
          </w:rPr>
          <w:t xml:space="preserve">other </w:t>
        </w:r>
        <w:r w:rsidRPr="00D32F0F">
          <w:rPr>
            <w:lang w:eastAsia="zh-CN"/>
          </w:rPr>
          <w:t xml:space="preserve">PIN Elements </w:t>
        </w:r>
        <w:r>
          <w:rPr>
            <w:lang w:eastAsia="zh-CN"/>
          </w:rPr>
          <w:t>via 5GC.</w:t>
        </w:r>
        <w:r w:rsidRPr="008B5748">
          <w:rPr>
            <w:lang w:eastAsia="zh-CN"/>
          </w:rPr>
          <w:t xml:space="preserve"> </w:t>
        </w:r>
        <w:r>
          <w:rPr>
            <w:lang w:eastAsia="zh-CN"/>
          </w:rPr>
          <w:t>A PEGC may supports multiple PINs.</w:t>
        </w:r>
      </w:ins>
    </w:p>
    <w:p w14:paraId="1E0DFE8B" w14:textId="77777777" w:rsidR="00333BF9" w:rsidRDefault="00333BF9" w:rsidP="00333BF9">
      <w:pPr>
        <w:rPr>
          <w:ins w:id="21" w:author="Ericsson_CQ_154AH" w:date="2023-01-22T20:43:00Z"/>
          <w:lang w:eastAsia="zh-CN"/>
        </w:rPr>
      </w:pPr>
      <w:ins w:id="22" w:author="Ericsson_CQ_154AH" w:date="2023-01-22T20:4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>by specific PIN element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 and the support from an AF if AF deployed</w:t>
        </w:r>
        <w:r w:rsidRPr="00D32F0F">
          <w:rPr>
            <w:lang w:eastAsia="zh-CN"/>
          </w:rPr>
          <w:t xml:space="preserve">. </w:t>
        </w:r>
        <w:r>
          <w:t xml:space="preserve">A PIN includes at least one UE with PEGC and </w:t>
        </w:r>
        <w:r w:rsidRPr="00333BF9">
          <w:t>one or more UE</w:t>
        </w:r>
        <w:r>
          <w:t xml:space="preserve"> with PEMC. </w:t>
        </w:r>
        <w:r>
          <w:rPr>
            <w:lang w:eastAsia="zh-CN"/>
          </w:rPr>
          <w:t xml:space="preserve">The management of the PIN network and PIN Element is out of the scope of this specification. </w:t>
        </w:r>
        <w:r>
          <w:t xml:space="preserve">The PEGC has subscription data </w:t>
        </w:r>
        <w:r w:rsidRPr="00333BF9">
          <w:t>related to PIN</w:t>
        </w:r>
        <w:r>
          <w:t xml:space="preserve"> deployed in the 5GS and can register to 5GS, </w:t>
        </w:r>
        <w:r w:rsidRPr="00333BF9">
          <w:t>the PEMC does not have subscription data related to PIN deployed in the 5GS and behaves as normal UE if it is registered in 5GS.</w:t>
        </w:r>
        <w:r w:rsidRPr="00333BF9">
          <w:rPr>
            <w:lang w:eastAsia="zh-CN"/>
          </w:rPr>
          <w:t xml:space="preserve"> See information in Annex </w:t>
        </w:r>
        <w:r w:rsidRPr="00B218D5">
          <w:rPr>
            <w:highlight w:val="green"/>
            <w:lang w:eastAsia="zh-CN"/>
          </w:rPr>
          <w:t>X</w:t>
        </w:r>
        <w:r>
          <w:rPr>
            <w:lang w:eastAsia="zh-CN"/>
          </w:rPr>
          <w:t xml:space="preserve"> for the relation between PIN and 5GS.</w:t>
        </w:r>
      </w:ins>
    </w:p>
    <w:p w14:paraId="19EAE55A" w14:textId="77777777" w:rsidR="00333BF9" w:rsidRDefault="00333BF9" w:rsidP="00333BF9">
      <w:pPr>
        <w:pStyle w:val="EditorsNote"/>
        <w:rPr>
          <w:ins w:id="23" w:author="Ericsson_CQ_154AH" w:date="2023-01-22T20:43:00Z"/>
        </w:rPr>
      </w:pPr>
      <w:ins w:id="24" w:author="Ericsson_CQ_154AH" w:date="2023-01-22T20:43:00Z">
        <w:r>
          <w:rPr>
            <w:lang w:eastAsia="zh-CN"/>
          </w:rPr>
          <w:t>Editor’s Note: the management role between PEMC/AF is FFS.</w:t>
        </w:r>
      </w:ins>
    </w:p>
    <w:p w14:paraId="636D72C7" w14:textId="77777777" w:rsidR="00333BF9" w:rsidRPr="00977052" w:rsidRDefault="00333BF9" w:rsidP="00333BF9">
      <w:pPr>
        <w:rPr>
          <w:ins w:id="25" w:author="Ericsson_CQ_154AH" w:date="2023-01-22T20:43:00Z"/>
          <w:lang w:eastAsia="zh-CN"/>
        </w:rPr>
      </w:pPr>
      <w:ins w:id="26" w:author="Ericsson_CQ_154AH" w:date="2023-01-22T20:43:00Z">
        <w:r>
          <w:t xml:space="preserve">An AF for PIN </w:t>
        </w:r>
        <w:r w:rsidRPr="00333BF9">
          <w:t>may</w:t>
        </w:r>
        <w:r>
          <w:t xml:space="preserve"> be deployed to support the PIN service. The AF for </w:t>
        </w:r>
        <w:r w:rsidRPr="00333BF9">
          <w:t>PIN may</w:t>
        </w:r>
        <w:r>
          <w:t xml:space="preserve"> communicate with PEMC and PEGC via application layer for management of the PIN. </w:t>
        </w:r>
        <w:r w:rsidRPr="00333BF9">
          <w:t>T</w:t>
        </w:r>
        <w:r>
          <w:t>he 5GC is enhanced to support the delivery of the session policy control for PIN service.</w:t>
        </w:r>
      </w:ins>
    </w:p>
    <w:p w14:paraId="78D92843" w14:textId="77777777" w:rsidR="00333BF9" w:rsidRPr="00977052" w:rsidRDefault="00333BF9" w:rsidP="00333BF9">
      <w:pPr>
        <w:rPr>
          <w:ins w:id="27" w:author="Ericsson_CQ_154AH" w:date="2023-01-22T20:43:00Z"/>
        </w:rPr>
      </w:pPr>
      <w:ins w:id="28" w:author="Ericsson_CQ_154AH" w:date="2023-01-22T20:43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  <w:r>
          <w:t xml:space="preserve">as a PEGC </w:t>
        </w:r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CA814" w14:textId="77777777" w:rsidR="00D34125" w:rsidRDefault="00D34125">
      <w:r>
        <w:separator/>
      </w:r>
    </w:p>
  </w:endnote>
  <w:endnote w:type="continuationSeparator" w:id="0">
    <w:p w14:paraId="78AFBCAD" w14:textId="77777777" w:rsidR="00D34125" w:rsidRDefault="00D34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D6606" w14:textId="77777777" w:rsidR="00D34125" w:rsidRDefault="00D34125">
      <w:r>
        <w:separator/>
      </w:r>
    </w:p>
  </w:footnote>
  <w:footnote w:type="continuationSeparator" w:id="0">
    <w:p w14:paraId="02086887" w14:textId="77777777" w:rsidR="00D34125" w:rsidRDefault="00D34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4AH">
    <w15:presenceInfo w15:providerId="None" w15:userId="Ericsson_CQ_154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36ABD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65365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1F67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19FB"/>
    <w:rsid w:val="00171ED5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15A7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5895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374A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1256"/>
    <w:rsid w:val="00333BF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97F8E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3F5D63"/>
    <w:rsid w:val="00400B50"/>
    <w:rsid w:val="00401B6F"/>
    <w:rsid w:val="00402418"/>
    <w:rsid w:val="004030E8"/>
    <w:rsid w:val="00405179"/>
    <w:rsid w:val="0040684F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15FE"/>
    <w:rsid w:val="00442061"/>
    <w:rsid w:val="00443780"/>
    <w:rsid w:val="004522EC"/>
    <w:rsid w:val="0045251F"/>
    <w:rsid w:val="00453B0D"/>
    <w:rsid w:val="00453CD0"/>
    <w:rsid w:val="004548AA"/>
    <w:rsid w:val="00454F44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5C76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2BD3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3DF7"/>
    <w:rsid w:val="006065D1"/>
    <w:rsid w:val="006068D1"/>
    <w:rsid w:val="00610D0E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4515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02A1"/>
    <w:rsid w:val="007128AE"/>
    <w:rsid w:val="00713ECA"/>
    <w:rsid w:val="00715164"/>
    <w:rsid w:val="00717F56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1243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077AB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39DB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C265F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3434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2733B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AD0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8D5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746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6F6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23B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125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233E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8C1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EE19B-9750-425D-962D-63999AD9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Ericsson_0118</cp:lastModifiedBy>
  <cp:revision>11</cp:revision>
  <cp:lastPrinted>1900-01-01T08:00:00Z</cp:lastPrinted>
  <dcterms:created xsi:type="dcterms:W3CDTF">2023-01-18T15:43:00Z</dcterms:created>
  <dcterms:modified xsi:type="dcterms:W3CDTF">2023-01-23T13:00:00Z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1674019688</vt:lpwstr>
  </property>
</Properties>
</file>